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559" w:rsidRPr="00F44759" w:rsidRDefault="006F3559" w:rsidP="00F447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759">
        <w:rPr>
          <w:rFonts w:ascii="Times New Roman" w:hAnsi="Times New Roman" w:cs="Times New Roman"/>
          <w:b/>
          <w:sz w:val="28"/>
          <w:szCs w:val="28"/>
        </w:rPr>
        <w:t>Robimy pisanki</w:t>
      </w: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>wiodąca aktywność: językowa</w:t>
      </w:r>
    </w:p>
    <w:p w:rsid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 xml:space="preserve">CELE OGÓLNE: </w:t>
      </w:r>
    </w:p>
    <w:p w:rsidR="00F44759" w:rsidRDefault="00F44759" w:rsidP="006F3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3559" w:rsidRPr="00F44759">
        <w:rPr>
          <w:rFonts w:ascii="Times New Roman" w:hAnsi="Times New Roman" w:cs="Times New Roman"/>
          <w:sz w:val="24"/>
          <w:szCs w:val="24"/>
        </w:rPr>
        <w:t xml:space="preserve">wprowadzenie pojęć pisanki, kraszanki; </w:t>
      </w:r>
    </w:p>
    <w:p w:rsidR="00F44759" w:rsidRDefault="00F44759" w:rsidP="006F3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3559" w:rsidRPr="00F44759">
        <w:rPr>
          <w:rFonts w:ascii="Times New Roman" w:hAnsi="Times New Roman" w:cs="Times New Roman"/>
          <w:sz w:val="24"/>
          <w:szCs w:val="24"/>
        </w:rPr>
        <w:t>kształtowanie umiejętności tworzenia fabuły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559" w:rsidRPr="00F44759">
        <w:rPr>
          <w:rFonts w:ascii="Times New Roman" w:hAnsi="Times New Roman" w:cs="Times New Roman"/>
          <w:sz w:val="24"/>
          <w:szCs w:val="24"/>
        </w:rPr>
        <w:t xml:space="preserve">opowiadania; </w:t>
      </w:r>
    </w:p>
    <w:p w:rsidR="00F44759" w:rsidRDefault="00F44759" w:rsidP="006F3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3559" w:rsidRPr="00F44759">
        <w:rPr>
          <w:rFonts w:ascii="Times New Roman" w:hAnsi="Times New Roman" w:cs="Times New Roman"/>
          <w:sz w:val="24"/>
          <w:szCs w:val="24"/>
        </w:rPr>
        <w:t>rozwijanie wyobraźni dzieci;</w:t>
      </w:r>
    </w:p>
    <w:p w:rsidR="00F44759" w:rsidRDefault="00F44759" w:rsidP="006F3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3559" w:rsidRPr="00F44759">
        <w:rPr>
          <w:rFonts w:ascii="Times New Roman" w:hAnsi="Times New Roman" w:cs="Times New Roman"/>
          <w:sz w:val="24"/>
          <w:szCs w:val="24"/>
        </w:rPr>
        <w:t xml:space="preserve"> rozwijanie umiejętności czytania; </w:t>
      </w:r>
    </w:p>
    <w:p w:rsidR="004C48A5" w:rsidRPr="00F44759" w:rsidRDefault="00F44759" w:rsidP="006F3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3559" w:rsidRPr="00F44759">
        <w:rPr>
          <w:rFonts w:ascii="Times New Roman" w:hAnsi="Times New Roman" w:cs="Times New Roman"/>
          <w:sz w:val="24"/>
          <w:szCs w:val="24"/>
        </w:rPr>
        <w:t>podtrzymywanie tradycji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559" w:rsidRPr="00F44759">
        <w:rPr>
          <w:rFonts w:ascii="Times New Roman" w:hAnsi="Times New Roman" w:cs="Times New Roman"/>
          <w:sz w:val="24"/>
          <w:szCs w:val="24"/>
        </w:rPr>
        <w:t>związanej z Wielkanocą.</w:t>
      </w:r>
    </w:p>
    <w:p w:rsidR="00F44759" w:rsidRPr="00F44759" w:rsidRDefault="006F3559" w:rsidP="00F4475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4759">
        <w:rPr>
          <w:rFonts w:ascii="Times New Roman" w:hAnsi="Times New Roman" w:cs="Times New Roman"/>
          <w:b/>
          <w:sz w:val="24"/>
          <w:szCs w:val="24"/>
        </w:rPr>
        <w:t xml:space="preserve">„Pisanki” – rozmowa z dziećmi. </w:t>
      </w:r>
    </w:p>
    <w:p w:rsidR="006F35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>Dzieci ustalają temat rozmowy podczas rozwiązywania rebusu:</w:t>
      </w:r>
    </w:p>
    <w:p w:rsidR="00F44759" w:rsidRDefault="00F44759" w:rsidP="006F3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96828" cy="128587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28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2" w:rsidRDefault="002C7CD2" w:rsidP="006F3559">
      <w:pPr>
        <w:rPr>
          <w:rFonts w:ascii="Times New Roman" w:hAnsi="Times New Roman" w:cs="Times New Roman"/>
          <w:sz w:val="24"/>
          <w:szCs w:val="24"/>
        </w:rPr>
      </w:pPr>
    </w:p>
    <w:p w:rsidR="002C7CD2" w:rsidRPr="00F44759" w:rsidRDefault="002C7CD2" w:rsidP="006F3559">
      <w:pPr>
        <w:rPr>
          <w:rFonts w:ascii="Times New Roman" w:hAnsi="Times New Roman" w:cs="Times New Roman"/>
          <w:sz w:val="24"/>
          <w:szCs w:val="24"/>
        </w:rPr>
      </w:pPr>
    </w:p>
    <w:p w:rsidR="00A57A88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 xml:space="preserve">pi + zdjęcie przedstawiające sanki. </w:t>
      </w: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>Z wielkanocnego kącika przynoszą pisanki i kraszanki</w:t>
      </w:r>
      <w:r w:rsidR="00A57A88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lub ich zdjęcia, oglądają, porównują, określają podobieństwa i r</w:t>
      </w:r>
      <w:r w:rsidR="00A57A88">
        <w:rPr>
          <w:rFonts w:ascii="Times New Roman" w:hAnsi="Times New Roman" w:cs="Times New Roman"/>
          <w:sz w:val="24"/>
          <w:szCs w:val="24"/>
        </w:rPr>
        <w:t>óżnice.  I</w:t>
      </w:r>
      <w:r w:rsidRPr="00F44759">
        <w:rPr>
          <w:rFonts w:ascii="Times New Roman" w:hAnsi="Times New Roman" w:cs="Times New Roman"/>
          <w:sz w:val="24"/>
          <w:szCs w:val="24"/>
        </w:rPr>
        <w:t>nformacje na</w:t>
      </w:r>
      <w:r w:rsidR="00F44759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temat pisanek:</w:t>
      </w: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>– nazewnictwo: pisanki – pisanie wzorów gorącym woskiem na skorupce, barwienie, zdejmowanie</w:t>
      </w:r>
      <w:r w:rsidR="00F44759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wosku i ponowne nakładanie i barwienie w innym kolorze (metoda batikowa); kraszanki – wydrapywanie</w:t>
      </w:r>
      <w:r w:rsidR="00F44759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w zabarwionej skorupce cienkich linii;</w:t>
      </w: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>– różne sposoby wykonania w zależności od regionu;</w:t>
      </w: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 xml:space="preserve">– naturalne barwniki do jajek (łupiny cebuli, sok z buraka, sok z </w:t>
      </w:r>
      <w:r w:rsidR="00F44759">
        <w:rPr>
          <w:rFonts w:ascii="Times New Roman" w:hAnsi="Times New Roman" w:cs="Times New Roman"/>
          <w:sz w:val="24"/>
          <w:szCs w:val="24"/>
        </w:rPr>
        <w:t>czerwonej kapusty itp.)</w:t>
      </w:r>
    </w:p>
    <w:p w:rsidR="006F3559" w:rsidRPr="00F44759" w:rsidRDefault="00F44759" w:rsidP="006F3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022096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59" w:rsidRDefault="00F44759" w:rsidP="00F44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759">
        <w:rPr>
          <w:rFonts w:ascii="Times New Roman" w:hAnsi="Times New Roman" w:cs="Times New Roman"/>
          <w:b/>
          <w:sz w:val="24"/>
          <w:szCs w:val="24"/>
        </w:rPr>
        <w:t>KRASZANKI</w:t>
      </w:r>
    </w:p>
    <w:p w:rsidR="00F44759" w:rsidRDefault="00F44759" w:rsidP="00F44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41864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59" w:rsidRDefault="00F44759" w:rsidP="00F44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759">
        <w:rPr>
          <w:rFonts w:ascii="Times New Roman" w:hAnsi="Times New Roman" w:cs="Times New Roman"/>
          <w:b/>
          <w:sz w:val="24"/>
          <w:szCs w:val="24"/>
        </w:rPr>
        <w:t>PISANKI</w:t>
      </w:r>
    </w:p>
    <w:p w:rsidR="00A57A88" w:rsidRDefault="00A57A88" w:rsidP="00F447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7A88" w:rsidRPr="00A57A88" w:rsidRDefault="00A57A88" w:rsidP="00A57A88">
      <w:pPr>
        <w:rPr>
          <w:rFonts w:ascii="Times New Roman" w:hAnsi="Times New Roman" w:cs="Times New Roman"/>
          <w:sz w:val="24"/>
          <w:szCs w:val="24"/>
        </w:rPr>
      </w:pPr>
      <w:r w:rsidRPr="00A57A88">
        <w:rPr>
          <w:rFonts w:ascii="Times New Roman" w:hAnsi="Times New Roman" w:cs="Times New Roman"/>
          <w:b/>
          <w:sz w:val="24"/>
          <w:szCs w:val="24"/>
        </w:rPr>
        <w:t xml:space="preserve">3. ,, Wielkanocna </w:t>
      </w:r>
      <w:proofErr w:type="spellStart"/>
      <w:r w:rsidRPr="00A57A88">
        <w:rPr>
          <w:rFonts w:ascii="Times New Roman" w:hAnsi="Times New Roman" w:cs="Times New Roman"/>
          <w:b/>
          <w:sz w:val="24"/>
          <w:szCs w:val="24"/>
        </w:rPr>
        <w:t>rozsypanka</w:t>
      </w:r>
      <w:proofErr w:type="spellEnd"/>
      <w:r w:rsidRPr="00A57A88">
        <w:rPr>
          <w:rFonts w:ascii="Times New Roman" w:hAnsi="Times New Roman" w:cs="Times New Roman"/>
          <w:b/>
          <w:sz w:val="24"/>
          <w:szCs w:val="24"/>
        </w:rPr>
        <w:t>’’- zabawa z czytaniem.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A88" w:rsidRDefault="00A57A88" w:rsidP="00A57A88">
      <w:pPr>
        <w:rPr>
          <w:rFonts w:ascii="Times New Roman" w:hAnsi="Times New Roman" w:cs="Times New Roman"/>
          <w:sz w:val="24"/>
          <w:szCs w:val="24"/>
        </w:rPr>
      </w:pPr>
      <w:r w:rsidRPr="00A57A88">
        <w:rPr>
          <w:rFonts w:ascii="Times New Roman" w:hAnsi="Times New Roman" w:cs="Times New Roman"/>
          <w:sz w:val="24"/>
          <w:szCs w:val="24"/>
        </w:rPr>
        <w:t xml:space="preserve">Dziecko rozcina obrazek według linii. Następnie układa wyraz z </w:t>
      </w:r>
      <w:proofErr w:type="spellStart"/>
      <w:r w:rsidRPr="00A57A88">
        <w:rPr>
          <w:rFonts w:ascii="Times New Roman" w:hAnsi="Times New Roman" w:cs="Times New Roman"/>
          <w:sz w:val="24"/>
          <w:szCs w:val="24"/>
        </w:rPr>
        <w:t>rozsypanki</w:t>
      </w:r>
      <w:proofErr w:type="spellEnd"/>
      <w:r w:rsidRPr="00A57A88">
        <w:rPr>
          <w:rFonts w:ascii="Times New Roman" w:hAnsi="Times New Roman" w:cs="Times New Roman"/>
          <w:sz w:val="24"/>
          <w:szCs w:val="24"/>
        </w:rPr>
        <w:t xml:space="preserve"> literowej i próbuje go przeczytać.</w:t>
      </w:r>
    </w:p>
    <w:p w:rsidR="00A57A88" w:rsidRDefault="00A57A88" w:rsidP="00A57A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09975" cy="42195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88" w:rsidRDefault="00A57A88" w:rsidP="00A57A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09975" cy="42481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88" w:rsidRDefault="00A57A88" w:rsidP="00A57A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62375" cy="42481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2" w:rsidRDefault="002C7CD2" w:rsidP="00A57A88">
      <w:pPr>
        <w:rPr>
          <w:rFonts w:ascii="Times New Roman" w:hAnsi="Times New Roman" w:cs="Times New Roman"/>
          <w:sz w:val="24"/>
          <w:szCs w:val="24"/>
        </w:rPr>
      </w:pPr>
    </w:p>
    <w:p w:rsidR="002C7CD2" w:rsidRDefault="002C7CD2" w:rsidP="00A57A88">
      <w:pPr>
        <w:rPr>
          <w:rFonts w:ascii="Times New Roman" w:hAnsi="Times New Roman" w:cs="Times New Roman"/>
          <w:sz w:val="24"/>
          <w:szCs w:val="24"/>
        </w:rPr>
      </w:pPr>
    </w:p>
    <w:p w:rsidR="002C7CD2" w:rsidRDefault="002C7CD2" w:rsidP="00A57A88">
      <w:pPr>
        <w:rPr>
          <w:rFonts w:ascii="Times New Roman" w:hAnsi="Times New Roman" w:cs="Times New Roman"/>
          <w:sz w:val="24"/>
          <w:szCs w:val="24"/>
        </w:rPr>
      </w:pPr>
    </w:p>
    <w:p w:rsidR="002C7CD2" w:rsidRDefault="002C7CD2" w:rsidP="00A57A88">
      <w:pPr>
        <w:rPr>
          <w:rFonts w:ascii="Times New Roman" w:hAnsi="Times New Roman" w:cs="Times New Roman"/>
          <w:sz w:val="24"/>
          <w:szCs w:val="24"/>
        </w:rPr>
      </w:pPr>
    </w:p>
    <w:p w:rsidR="002C7CD2" w:rsidRPr="00A57A88" w:rsidRDefault="002C7CD2" w:rsidP="00A57A88">
      <w:pPr>
        <w:rPr>
          <w:rFonts w:ascii="Times New Roman" w:hAnsi="Times New Roman" w:cs="Times New Roman"/>
          <w:sz w:val="24"/>
          <w:szCs w:val="24"/>
        </w:rPr>
      </w:pP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A57A88">
        <w:rPr>
          <w:rFonts w:ascii="Times New Roman" w:hAnsi="Times New Roman" w:cs="Times New Roman"/>
          <w:b/>
          <w:sz w:val="24"/>
          <w:szCs w:val="24"/>
        </w:rPr>
        <w:t>• Praca z KP3.54 – ćwiczenia w czytaniu i liczeniu,</w:t>
      </w:r>
      <w:r w:rsidRPr="00F44759">
        <w:rPr>
          <w:rFonts w:ascii="Times New Roman" w:hAnsi="Times New Roman" w:cs="Times New Roman"/>
          <w:sz w:val="24"/>
          <w:szCs w:val="24"/>
        </w:rPr>
        <w:t xml:space="preserve"> kolorowanie według instrukcji, logiczne</w:t>
      </w:r>
    </w:p>
    <w:p w:rsidR="006F35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>myślenie. • KP3, kredki</w:t>
      </w:r>
    </w:p>
    <w:p w:rsidR="002C7CD2" w:rsidRDefault="002C7CD2" w:rsidP="006F3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34475" cy="20288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2" w:rsidRPr="00F44759" w:rsidRDefault="002C7CD2" w:rsidP="006F3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36381" cy="903922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81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A57A88">
        <w:rPr>
          <w:rFonts w:ascii="Times New Roman" w:hAnsi="Times New Roman" w:cs="Times New Roman"/>
          <w:b/>
          <w:sz w:val="24"/>
          <w:szCs w:val="24"/>
        </w:rPr>
        <w:lastRenderedPageBreak/>
        <w:t>• Praca z CziP59 – rysowanie po śladzie,</w:t>
      </w:r>
      <w:r w:rsidRPr="00F44759">
        <w:rPr>
          <w:rFonts w:ascii="Times New Roman" w:hAnsi="Times New Roman" w:cs="Times New Roman"/>
          <w:sz w:val="24"/>
          <w:szCs w:val="24"/>
        </w:rPr>
        <w:t xml:space="preserve"> kreślenie ornamentów, pisanie wyrazów po śladzie.</w:t>
      </w:r>
    </w:p>
    <w:p w:rsidR="002C7CD2" w:rsidRPr="00F44759" w:rsidRDefault="002C7CD2" w:rsidP="006F355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51069" cy="7924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73" cy="792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559" w:rsidRPr="00F44759" w:rsidRDefault="006F3559" w:rsidP="002C7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7A88" w:rsidRDefault="006F3559" w:rsidP="002C7CD2">
      <w:pPr>
        <w:jc w:val="center"/>
        <w:rPr>
          <w:rFonts w:ascii="Times New Roman" w:hAnsi="Times New Roman" w:cs="Times New Roman"/>
          <w:sz w:val="24"/>
          <w:szCs w:val="24"/>
        </w:rPr>
      </w:pPr>
      <w:r w:rsidRPr="00A57A88">
        <w:rPr>
          <w:rFonts w:ascii="Times New Roman" w:hAnsi="Times New Roman" w:cs="Times New Roman"/>
          <w:b/>
          <w:sz w:val="24"/>
          <w:szCs w:val="24"/>
        </w:rPr>
        <w:lastRenderedPageBreak/>
        <w:t>Wzory na pisankach” – zabawa konstrukcyjna.</w:t>
      </w: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sz w:val="24"/>
          <w:szCs w:val="24"/>
        </w:rPr>
        <w:t xml:space="preserve"> Każde dziecko ma owal wielkości kartki A4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(to pisanka) i kolorowe kartki. Z kolorowych kartek przygotowuje prostokąty, kwadraty i trójkąty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(kilka z każdego kształtu i koloru) przez wielokrotne składanie i rozcinanie papieru. Kształty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będą naklejane w formie wzorów rytmicznych na owalu, więc muszą być nieduże. Kartkę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najlepiej jest podzielić na cztery części i z każdej zrobić inne kształty: prostokąty – składamy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5 razy na pół; kwadrat – robimy z prostokąta przez przytrzymanie palcem 1 rogu i dołożenie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boku krótszego do dłuższego oraz odcięcie wystającej części, a następnie powstały kwadrat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składamy jeszcze 4 razy (odciętą część też wykorzystujemy do zrobienia kwadratów); trójkąt –początek tak jak kwadrat, a potem kwadrat składamy po przekątnej i powstały trójkąt składamy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ok. 5 razy. Aby dzieciom było łatwiej, po każdym zagięciu można rozcinać kartki po linii zagięcia.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Gdy figury będą gotowe,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dzieci na swoich pisankach układają wzory – jeden z trójkątów, jeden z kwadratów, jeden</w:t>
      </w:r>
      <w:r w:rsidR="002C7CD2">
        <w:rPr>
          <w:rFonts w:ascii="Times New Roman" w:hAnsi="Times New Roman" w:cs="Times New Roman"/>
          <w:sz w:val="24"/>
          <w:szCs w:val="24"/>
        </w:rPr>
        <w:t xml:space="preserve"> </w:t>
      </w:r>
      <w:r w:rsidRPr="00F44759">
        <w:rPr>
          <w:rFonts w:ascii="Times New Roman" w:hAnsi="Times New Roman" w:cs="Times New Roman"/>
          <w:sz w:val="24"/>
          <w:szCs w:val="24"/>
        </w:rPr>
        <w:t>z prostokątów, np.</w:t>
      </w: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  <w:r w:rsidRPr="00F4475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2E9D297" wp14:editId="5F40AB5E">
            <wp:extent cx="5753100" cy="1143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</w:p>
    <w:p w:rsidR="006F3559" w:rsidRPr="00F44759" w:rsidRDefault="006F3559" w:rsidP="006F3559">
      <w:pPr>
        <w:rPr>
          <w:rFonts w:ascii="Times New Roman" w:hAnsi="Times New Roman" w:cs="Times New Roman"/>
          <w:sz w:val="24"/>
          <w:szCs w:val="24"/>
        </w:rPr>
      </w:pPr>
    </w:p>
    <w:sectPr w:rsidR="006F3559" w:rsidRPr="00F44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51EC5"/>
    <w:multiLevelType w:val="hybridMultilevel"/>
    <w:tmpl w:val="3D08C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559"/>
    <w:rsid w:val="00031C16"/>
    <w:rsid w:val="002C7CD2"/>
    <w:rsid w:val="004C48A5"/>
    <w:rsid w:val="006F3559"/>
    <w:rsid w:val="00A57A88"/>
    <w:rsid w:val="00EA28F8"/>
    <w:rsid w:val="00F4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5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447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5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447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344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3</cp:revision>
  <dcterms:created xsi:type="dcterms:W3CDTF">2021-03-28T18:48:00Z</dcterms:created>
  <dcterms:modified xsi:type="dcterms:W3CDTF">2021-04-06T18:46:00Z</dcterms:modified>
</cp:coreProperties>
</file>