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12" w:rsidRPr="00A40027" w:rsidRDefault="00A40027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  <w:r w:rsidRPr="00A40027">
        <w:rPr>
          <w:sz w:val="56"/>
          <w:szCs w:val="56"/>
        </w:rPr>
        <w:t xml:space="preserve"> KRASNOLUDKI </w:t>
      </w:r>
    </w:p>
    <w:p w:rsidR="00A40027" w:rsidRDefault="00A40027">
      <w:r>
        <w:t xml:space="preserve">                                            Wtorek 19.05</w:t>
      </w:r>
    </w:p>
    <w:p w:rsidR="00A40027" w:rsidRDefault="00A40027">
      <w:r>
        <w:t>Cele:</w:t>
      </w:r>
    </w:p>
    <w:p w:rsidR="00A40027" w:rsidRDefault="00A40027" w:rsidP="00A40027">
      <w:pPr>
        <w:pStyle w:val="Akapitzlist"/>
        <w:numPr>
          <w:ilvl w:val="0"/>
          <w:numId w:val="1"/>
        </w:numPr>
      </w:pPr>
      <w:r>
        <w:t>Doskonalenie umiejętności uważnego słuchania utworu i wypowiadania się na temat jego treści</w:t>
      </w:r>
    </w:p>
    <w:p w:rsidR="00A40027" w:rsidRDefault="00A40027" w:rsidP="00A40027">
      <w:pPr>
        <w:pStyle w:val="Akapitzlist"/>
        <w:numPr>
          <w:ilvl w:val="0"/>
          <w:numId w:val="1"/>
        </w:numPr>
      </w:pPr>
      <w:r>
        <w:t>Doskonalenie percepcji słuchowej</w:t>
      </w:r>
    </w:p>
    <w:p w:rsidR="00A40027" w:rsidRDefault="00A40027" w:rsidP="00A40027">
      <w:pPr>
        <w:pStyle w:val="Akapitzlist"/>
        <w:numPr>
          <w:ilvl w:val="0"/>
          <w:numId w:val="1"/>
        </w:numPr>
      </w:pPr>
      <w:r>
        <w:t>Rozwijanie logicznego myślenia</w:t>
      </w:r>
    </w:p>
    <w:p w:rsidR="00A40027" w:rsidRDefault="00A40027" w:rsidP="00A40027">
      <w:pPr>
        <w:pStyle w:val="Akapitzlist"/>
        <w:numPr>
          <w:ilvl w:val="0"/>
          <w:numId w:val="1"/>
        </w:numPr>
      </w:pPr>
      <w:r>
        <w:t>Poszerzanie słownika czynnego</w:t>
      </w:r>
    </w:p>
    <w:p w:rsidR="00A40027" w:rsidRDefault="00A40027" w:rsidP="00A40027">
      <w:pPr>
        <w:pStyle w:val="Akapitzlist"/>
        <w:numPr>
          <w:ilvl w:val="0"/>
          <w:numId w:val="1"/>
        </w:numPr>
      </w:pPr>
      <w:r>
        <w:t>Doskonalenie umiejętności przeprowadzania zabaw badawczych, poszerzanie wiedzy przyrodniczej</w:t>
      </w:r>
    </w:p>
    <w:p w:rsidR="00A40027" w:rsidRDefault="00A40027" w:rsidP="008F693A">
      <w:r w:rsidRPr="008F693A">
        <w:rPr>
          <w:b/>
          <w:sz w:val="32"/>
          <w:szCs w:val="32"/>
        </w:rPr>
        <w:t>„ Najlepszy instrument”-</w:t>
      </w:r>
      <w:r>
        <w:t xml:space="preserve"> Rodzic zaprasza dziecko do słuchania wiersza. Przed przeczytaniem utworu prosi, aby dziecko zwróciło szczególną uwagę na t</w:t>
      </w:r>
      <w:r w:rsidR="00770A6D">
        <w:t xml:space="preserve">o, w jakich sytuacjach może grac </w:t>
      </w:r>
      <w:r>
        <w:t xml:space="preserve"> instrument, o którym pisze autor.</w:t>
      </w:r>
    </w:p>
    <w:p w:rsidR="00F7384E" w:rsidRPr="008F693A" w:rsidRDefault="008F693A" w:rsidP="008F693A">
      <w:pPr>
        <w:rPr>
          <w:b/>
          <w:sz w:val="40"/>
          <w:szCs w:val="40"/>
        </w:rPr>
      </w:pPr>
      <w:r>
        <w:t>„</w:t>
      </w:r>
      <w:r w:rsidR="00F7384E" w:rsidRPr="008F693A">
        <w:rPr>
          <w:b/>
          <w:sz w:val="40"/>
          <w:szCs w:val="40"/>
        </w:rPr>
        <w:t>Najlepszy instrument</w:t>
      </w:r>
      <w:r>
        <w:rPr>
          <w:b/>
          <w:sz w:val="40"/>
          <w:szCs w:val="40"/>
        </w:rPr>
        <w:t xml:space="preserve">” </w:t>
      </w:r>
      <w:r>
        <w:t xml:space="preserve">  (</w:t>
      </w:r>
      <w:r w:rsidR="00F7384E">
        <w:t>Wojciech Próchniewicz</w:t>
      </w:r>
      <w:r>
        <w:t>)</w:t>
      </w:r>
    </w:p>
    <w:p w:rsidR="00F7384E" w:rsidRDefault="00F7384E" w:rsidP="00F7384E"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Jest taki instrument na świecie,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dostępny nawet dla dzieci.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Wygrywa wszystkie melodie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najładniej, najłagodniej.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Gdy nutki wpadną do ucha,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on ucha bardzo się słucha.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Bo najgrzeczniejszy jest przecież,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słucha się w zimie i w lecie,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w upał i gdy deszcz leje,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on wtedy nawet się śmieje!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Chodzi wraz z tobą wszędzie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i już tak zawsze będzie.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Nawet za złota trzos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nie zniknie − bo to TWOJ GŁOS.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Więc gdy jest ci nudno, nie ziewaj.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Pamiętaj o nim − zaśpiewaj!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On się natychmiast odezwie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i zagra czysto i pewnie.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Opowie ci zaraz radośnie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na przykład o słonku lub wiośnie.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Bo lubi i dobrze zna cię,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20"/>
          <w:szCs w:val="20"/>
          <w:shd w:val="clear" w:color="auto" w:fill="F5F5F5"/>
        </w:rPr>
        <w:t>twój wierny, dźwięczny przyjaciel.</w:t>
      </w:r>
      <w:r w:rsidRPr="00F7384E">
        <w:rPr>
          <w:rFonts w:ascii="Arial" w:hAnsi="Arial" w:cs="Arial"/>
          <w:color w:val="000000"/>
          <w:sz w:val="20"/>
          <w:szCs w:val="20"/>
        </w:rPr>
        <w:br/>
      </w:r>
      <w:r w:rsidRPr="00F7384E">
        <w:rPr>
          <w:rFonts w:ascii="Arial" w:hAnsi="Arial" w:cs="Arial"/>
          <w:color w:val="000000"/>
          <w:sz w:val="15"/>
          <w:szCs w:val="15"/>
        </w:rPr>
        <w:br/>
      </w:r>
      <w:r w:rsidRPr="00F7384E">
        <w:rPr>
          <w:rFonts w:ascii="Arial" w:hAnsi="Arial" w:cs="Arial"/>
          <w:color w:val="000000"/>
          <w:sz w:val="15"/>
          <w:szCs w:val="15"/>
          <w:shd w:val="clear" w:color="auto" w:fill="F5F5F5"/>
        </w:rPr>
        <w:t xml:space="preserve"> </w:t>
      </w:r>
      <w:r w:rsidRPr="00F7384E">
        <w:rPr>
          <w:rFonts w:ascii="Arial" w:hAnsi="Arial" w:cs="Arial"/>
          <w:color w:val="000000"/>
          <w:sz w:val="24"/>
          <w:szCs w:val="24"/>
          <w:shd w:val="clear" w:color="auto" w:fill="F5F5F5"/>
        </w:rPr>
        <w:t>Rozmowa na temat wiersza.</w:t>
      </w:r>
      <w:r w:rsidRPr="00F7384E">
        <w:rPr>
          <w:rFonts w:ascii="Arial" w:hAnsi="Arial" w:cs="Arial"/>
          <w:color w:val="000000"/>
          <w:sz w:val="24"/>
          <w:szCs w:val="24"/>
        </w:rPr>
        <w:br/>
      </w:r>
      <w:r>
        <w:t>* Co autor wiersza nazywa najlepszym instrumentem?</w:t>
      </w:r>
    </w:p>
    <w:p w:rsidR="008F693A" w:rsidRDefault="00F7384E" w:rsidP="00F7384E">
      <w:r>
        <w:t>* Czy każdy z nas ma taki instrument?</w:t>
      </w:r>
    </w:p>
    <w:p w:rsidR="00F7384E" w:rsidRDefault="00F7384E" w:rsidP="00F7384E">
      <w:r>
        <w:lastRenderedPageBreak/>
        <w:t xml:space="preserve">* W  </w:t>
      </w:r>
      <w:r w:rsidRPr="00F7384E">
        <w:t>jakich</w:t>
      </w:r>
      <w:r>
        <w:t xml:space="preserve"> sytuacjach, według autora, możemy go używać?</w:t>
      </w:r>
    </w:p>
    <w:p w:rsidR="00F7384E" w:rsidRDefault="00F7384E" w:rsidP="00F7384E">
      <w:r>
        <w:t>* Czym się różni od tradycyjnych instrumentów?</w:t>
      </w:r>
    </w:p>
    <w:p w:rsidR="00F7384E" w:rsidRDefault="00F7384E" w:rsidP="00F7384E">
      <w:r>
        <w:t>* W czym jest podobny?</w:t>
      </w:r>
    </w:p>
    <w:p w:rsidR="00F7384E" w:rsidRDefault="00F7384E" w:rsidP="00F7384E">
      <w:r>
        <w:t>Jeśli dziecko ma trudność  z odpowiedzią na któreś pytania, Rodzic może przeczytać odpowiedni fragment wiersza jeszcze raz.</w:t>
      </w:r>
    </w:p>
    <w:p w:rsidR="00F7384E" w:rsidRDefault="00F7384E" w:rsidP="00F7384E">
      <w:pPr>
        <w:rPr>
          <w:b/>
          <w:sz w:val="28"/>
          <w:szCs w:val="28"/>
        </w:rPr>
      </w:pPr>
      <w:r w:rsidRPr="00F7384E">
        <w:rPr>
          <w:b/>
          <w:sz w:val="28"/>
          <w:szCs w:val="28"/>
        </w:rPr>
        <w:t xml:space="preserve">„GRAJĄCA WODA”- zabawa badawcza </w:t>
      </w:r>
    </w:p>
    <w:p w:rsidR="007A6A91" w:rsidRPr="007A6A91" w:rsidRDefault="007A6A91" w:rsidP="007A6A91">
      <w:pPr>
        <w:pStyle w:val="Akapitzlist"/>
        <w:numPr>
          <w:ilvl w:val="0"/>
          <w:numId w:val="1"/>
        </w:numPr>
        <w:rPr>
          <w:color w:val="00B050"/>
          <w:sz w:val="20"/>
          <w:szCs w:val="20"/>
        </w:rPr>
      </w:pPr>
      <w:r w:rsidRPr="007A6A91">
        <w:rPr>
          <w:color w:val="00B050"/>
          <w:sz w:val="20"/>
          <w:szCs w:val="20"/>
        </w:rPr>
        <w:t>Kieliszki na nóżkach, woda, piłeczka pingpongowa, nitka</w:t>
      </w:r>
    </w:p>
    <w:p w:rsidR="00F7384E" w:rsidRDefault="00F7384E" w:rsidP="002F250D">
      <w:pPr>
        <w:rPr>
          <w:rStyle w:val="Wyrnieniedelikatne"/>
          <w:i w:val="0"/>
          <w:color w:val="auto"/>
        </w:rPr>
      </w:pPr>
      <w:r>
        <w:t>Dziecko siedzi przy stoliku. Przed nim stawiamy kieliszek na nóżce, a na stoliku stawiamy butelkę lub inne naczynie z wodą. Rodzic prosi, aby dziecko suchym palcem pocierało wokół krawędzi kieliszka</w:t>
      </w:r>
      <w:r w:rsidR="002F250D">
        <w:t xml:space="preserve">- szybko i powoli. Pyta: </w:t>
      </w:r>
      <w:r w:rsidR="002F250D" w:rsidRPr="002F250D">
        <w:rPr>
          <w:rStyle w:val="Wyrnieniedelikatne"/>
        </w:rPr>
        <w:t>Czy słyszysz jakieś dźwięki? Suchym palcem nie wydobędziemy dźwięków z kieliszka.</w:t>
      </w:r>
      <w:r w:rsidR="002F250D">
        <w:rPr>
          <w:rStyle w:val="Wyrnieniedelikatne"/>
        </w:rPr>
        <w:t xml:space="preserve"> </w:t>
      </w:r>
      <w:r w:rsidR="00B32C9A" w:rsidRPr="00B32C9A">
        <w:rPr>
          <w:rStyle w:val="Wyrnieniedelikatne"/>
          <w:i w:val="0"/>
          <w:color w:val="auto"/>
        </w:rPr>
        <w:t>Następnie dziecko wykonuje tę samą czynność</w:t>
      </w:r>
      <w:r w:rsidR="00B32C9A">
        <w:rPr>
          <w:rStyle w:val="Wyrnieniedelikatne"/>
          <w:i w:val="0"/>
          <w:color w:val="auto"/>
        </w:rPr>
        <w:t>, ale tym razem palec powinien być mokry. Należy trzymać kieliszek mocno za nóżkę, żeby się nie przesuwał, ale nadal powinien stać na stole.</w:t>
      </w:r>
    </w:p>
    <w:p w:rsidR="00B32C9A" w:rsidRDefault="00B32C9A" w:rsidP="002F250D">
      <w:pPr>
        <w:rPr>
          <w:rStyle w:val="Wyrnieniedelikatne"/>
          <w:i w:val="0"/>
          <w:color w:val="auto"/>
        </w:rPr>
      </w:pPr>
      <w:r>
        <w:rPr>
          <w:rStyle w:val="Wyrnieniedelikatne"/>
          <w:i w:val="0"/>
          <w:color w:val="auto"/>
        </w:rPr>
        <w:t xml:space="preserve">R.: </w:t>
      </w:r>
      <w:r w:rsidRPr="00B32C9A">
        <w:rPr>
          <w:rStyle w:val="Wyrnieniedelikatne"/>
        </w:rPr>
        <w:t>Czy teraz słyszysz dźwięk?</w:t>
      </w:r>
      <w:r>
        <w:rPr>
          <w:rStyle w:val="Wyrnieniedelikatne"/>
          <w:i w:val="0"/>
          <w:color w:val="auto"/>
        </w:rPr>
        <w:t xml:space="preserve"> Jeśli dziecko wykonało ćwiczenie prawidłowo-usłyszy dźwięk. Następnie dziecko wlewa do kieliszka trochę wody i ponownie próbuje grac na nim mokrym palcem. Z kieliszka wydobywa się dźwięk. Rodzic zachęca dziecko, by spróbowało porównać dźwięki, jeśli np. do trzech kieliszków wleje różną ilość wody.</w:t>
      </w:r>
      <w:r w:rsidR="00FF270B">
        <w:rPr>
          <w:rStyle w:val="Wyrnieniedelikatne"/>
          <w:i w:val="0"/>
          <w:color w:val="auto"/>
        </w:rPr>
        <w:t xml:space="preserve"> Dziecko sprawdza od czego zależy wysokość dźwięku. Po wielu próbach, Rodzic zaprasza dziecko do rozmowy:</w:t>
      </w:r>
    </w:p>
    <w:p w:rsidR="00FF270B" w:rsidRPr="00FF270B" w:rsidRDefault="00FF270B" w:rsidP="002F250D">
      <w:pPr>
        <w:rPr>
          <w:rStyle w:val="Wyrnieniedelikatne"/>
        </w:rPr>
      </w:pPr>
      <w:r w:rsidRPr="00FF270B">
        <w:rPr>
          <w:rStyle w:val="Wyrnieniedelikatne"/>
        </w:rPr>
        <w:t xml:space="preserve">Jak myślisz, dlaczego, gdy pocierałeś/łaś  kieliszek suchym palcem, nie było słychać dźwięków?       </w:t>
      </w:r>
    </w:p>
    <w:p w:rsidR="00FF270B" w:rsidRDefault="00FF270B" w:rsidP="002F250D">
      <w:pPr>
        <w:rPr>
          <w:rStyle w:val="Wyrnieniedelikatne"/>
          <w:i w:val="0"/>
        </w:rPr>
      </w:pPr>
      <w:r w:rsidRPr="00FF270B">
        <w:rPr>
          <w:rStyle w:val="Wyrnieniedelikatne"/>
        </w:rPr>
        <w:t xml:space="preserve">A dlaczego dźwięki są różne, gdy wlejemy mniej i więcej wody?  </w:t>
      </w:r>
    </w:p>
    <w:p w:rsidR="00FF270B" w:rsidRDefault="00FF270B" w:rsidP="002F250D">
      <w:pPr>
        <w:rPr>
          <w:rStyle w:val="Wyrnieniedelikatne"/>
          <w:i w:val="0"/>
          <w:color w:val="auto"/>
        </w:rPr>
      </w:pPr>
      <w:r w:rsidRPr="00FF270B">
        <w:rPr>
          <w:rStyle w:val="Wyrnieniedelikatne"/>
          <w:i w:val="0"/>
          <w:color w:val="auto"/>
        </w:rPr>
        <w:t>Rodzic</w:t>
      </w:r>
      <w:r>
        <w:rPr>
          <w:rStyle w:val="Wyrnieniedelikatne"/>
          <w:i w:val="0"/>
          <w:color w:val="auto"/>
        </w:rPr>
        <w:t xml:space="preserve"> </w:t>
      </w:r>
      <w:r w:rsidRPr="00FF270B">
        <w:rPr>
          <w:rStyle w:val="Wyrnieniedelikatne"/>
          <w:color w:val="auto"/>
        </w:rPr>
        <w:t xml:space="preserve"> </w:t>
      </w:r>
      <w:r>
        <w:rPr>
          <w:rStyle w:val="Wyrnieniedelikatne"/>
          <w:i w:val="0"/>
          <w:color w:val="auto"/>
        </w:rPr>
        <w:t>systematyzuje wiedzę dziecka:</w:t>
      </w:r>
    </w:p>
    <w:p w:rsidR="00FF270B" w:rsidRDefault="00FF270B" w:rsidP="002F250D">
      <w:pPr>
        <w:rPr>
          <w:rStyle w:val="Wyrnieniedelikatne"/>
        </w:rPr>
      </w:pPr>
      <w:r w:rsidRPr="00FF270B">
        <w:rPr>
          <w:rStyle w:val="Wyrnieniedelikatne"/>
        </w:rPr>
        <w:t>Palec wprawia w drganie szkło kieliszka, które z kolei pobudza do drgań powietrze znajdujące się w środku. Wewnątrz kieliszka powstają fale dźwiękowe. Gdy nalewamy więcej wody, wysokość dźwięku się obniża.</w:t>
      </w:r>
    </w:p>
    <w:p w:rsidR="007A6A91" w:rsidRPr="007A6A91" w:rsidRDefault="00FF270B" w:rsidP="002F250D">
      <w:pPr>
        <w:rPr>
          <w:rStyle w:val="Wyrnieniedelikatne"/>
          <w:i w:val="0"/>
          <w:color w:val="auto"/>
        </w:rPr>
      </w:pPr>
      <w:r w:rsidRPr="00FF270B">
        <w:rPr>
          <w:rStyle w:val="Wyrnieniedelikatne"/>
          <w:i w:val="0"/>
          <w:color w:val="auto"/>
        </w:rPr>
        <w:t>Aby</w:t>
      </w:r>
      <w:r>
        <w:rPr>
          <w:rStyle w:val="Wyrnieniedelikatne"/>
          <w:i w:val="0"/>
          <w:color w:val="auto"/>
        </w:rPr>
        <w:t xml:space="preserve"> pokazać drgania szkła , R. może przyczepić  do kieliszka piłeczkę pingpongową na nitce i zademonstrować dziecku raz jeszcze wprawianie kieliszka w drganie. Podczas pocierania palcem brzegu kieliszka piłeczka będzie się </w:t>
      </w:r>
      <w:r w:rsidR="007A6A91">
        <w:rPr>
          <w:rStyle w:val="Wyrnieniedelikatne"/>
          <w:i w:val="0"/>
          <w:color w:val="auto"/>
        </w:rPr>
        <w:t xml:space="preserve">odchylać. </w:t>
      </w:r>
    </w:p>
    <w:p w:rsidR="000C2D59" w:rsidRPr="008F693A" w:rsidRDefault="00FF270B" w:rsidP="008F693A">
      <w:pPr>
        <w:rPr>
          <w:i/>
          <w:iCs/>
        </w:rPr>
      </w:pPr>
      <w:r w:rsidRPr="00FF270B">
        <w:rPr>
          <w:rStyle w:val="Wyrnieniedelikatne"/>
          <w:color w:val="auto"/>
        </w:rPr>
        <w:t xml:space="preserve">                                  </w:t>
      </w:r>
      <w:r w:rsidR="000C2D59">
        <w:rPr>
          <w:rStyle w:val="Pogrubienie"/>
          <w:rFonts w:ascii="Comic Sans MS" w:hAnsi="Comic Sans MS" w:cs="Arial"/>
          <w:color w:val="4B0082"/>
          <w:sz w:val="42"/>
          <w:szCs w:val="42"/>
        </w:rPr>
        <w:t>ŻYCZYMY PRZYJEMNIE SPĘDZONEGO CZASU I ZACHĘCAMY DO DZIELENIA SIĘ Z NAMI SWOIMI WRAŻENIAMI</w:t>
      </w:r>
    </w:p>
    <w:p w:rsidR="000C2D59" w:rsidRDefault="000C2D59"/>
    <w:sectPr w:rsidR="000C2D59" w:rsidSect="00A0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0A" w:rsidRDefault="0091690A" w:rsidP="00FF270B">
      <w:pPr>
        <w:spacing w:after="0" w:line="240" w:lineRule="auto"/>
      </w:pPr>
      <w:r>
        <w:separator/>
      </w:r>
    </w:p>
  </w:endnote>
  <w:endnote w:type="continuationSeparator" w:id="1">
    <w:p w:rsidR="0091690A" w:rsidRDefault="0091690A" w:rsidP="00FF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0A" w:rsidRDefault="0091690A" w:rsidP="00FF270B">
      <w:pPr>
        <w:spacing w:after="0" w:line="240" w:lineRule="auto"/>
      </w:pPr>
      <w:r>
        <w:separator/>
      </w:r>
    </w:p>
  </w:footnote>
  <w:footnote w:type="continuationSeparator" w:id="1">
    <w:p w:rsidR="0091690A" w:rsidRDefault="0091690A" w:rsidP="00FF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F92"/>
    <w:multiLevelType w:val="hybridMultilevel"/>
    <w:tmpl w:val="209A092A"/>
    <w:lvl w:ilvl="0" w:tplc="17D23A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D59"/>
    <w:rsid w:val="000C2D59"/>
    <w:rsid w:val="00175D40"/>
    <w:rsid w:val="002F250D"/>
    <w:rsid w:val="00770A6D"/>
    <w:rsid w:val="007A6A91"/>
    <w:rsid w:val="008F693A"/>
    <w:rsid w:val="0091690A"/>
    <w:rsid w:val="00A06012"/>
    <w:rsid w:val="00A40027"/>
    <w:rsid w:val="00B32C9A"/>
    <w:rsid w:val="00C058AE"/>
    <w:rsid w:val="00F7384E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2D59"/>
    <w:rPr>
      <w:b/>
      <w:bCs/>
    </w:rPr>
  </w:style>
  <w:style w:type="paragraph" w:styleId="Akapitzlist">
    <w:name w:val="List Paragraph"/>
    <w:basedOn w:val="Normalny"/>
    <w:uiPriority w:val="34"/>
    <w:qFormat/>
    <w:rsid w:val="00A40027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F250D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7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2020-05-15T17:40:00Z</dcterms:created>
  <dcterms:modified xsi:type="dcterms:W3CDTF">2020-05-18T12:27:00Z</dcterms:modified>
</cp:coreProperties>
</file>