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CB" w:rsidRPr="007D700B" w:rsidRDefault="007D700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7D700B">
        <w:rPr>
          <w:b/>
          <w:sz w:val="72"/>
          <w:szCs w:val="72"/>
        </w:rPr>
        <w:t xml:space="preserve"> Krasnoludki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2238EA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 </w:t>
      </w:r>
      <w:r w:rsidR="00CA7765">
        <w:rPr>
          <w:sz w:val="48"/>
          <w:szCs w:val="48"/>
        </w:rPr>
        <w:t>PONIEDZIAŁEK 27</w:t>
      </w:r>
      <w:r>
        <w:rPr>
          <w:sz w:val="48"/>
          <w:szCs w:val="48"/>
        </w:rPr>
        <w:t>.04</w:t>
      </w:r>
    </w:p>
    <w:p w:rsidR="007D700B" w:rsidRDefault="000460E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CA7765">
        <w:rPr>
          <w:sz w:val="48"/>
          <w:szCs w:val="48"/>
        </w:rPr>
        <w:t>Temat : Segregujemy odpady.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>CELE:</w:t>
      </w:r>
    </w:p>
    <w:p w:rsidR="007D700B" w:rsidRPr="00CA7765" w:rsidRDefault="007D700B" w:rsidP="007D700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A7765">
        <w:rPr>
          <w:sz w:val="32"/>
          <w:szCs w:val="32"/>
        </w:rPr>
        <w:t xml:space="preserve">Doskonalenie umiejętności </w:t>
      </w:r>
      <w:r w:rsidR="00CA7765" w:rsidRPr="00CA7765">
        <w:rPr>
          <w:sz w:val="32"/>
          <w:szCs w:val="32"/>
        </w:rPr>
        <w:t>interpretowania ruchem treści utworu,</w:t>
      </w:r>
    </w:p>
    <w:p w:rsidR="007D700B" w:rsidRPr="00CA7765" w:rsidRDefault="007D700B" w:rsidP="007D700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A7765">
        <w:rPr>
          <w:sz w:val="32"/>
          <w:szCs w:val="32"/>
        </w:rPr>
        <w:t xml:space="preserve">Rozwijanie </w:t>
      </w:r>
      <w:r w:rsidR="00CA7765" w:rsidRPr="00CA7765">
        <w:rPr>
          <w:sz w:val="32"/>
          <w:szCs w:val="32"/>
        </w:rPr>
        <w:t>umiejętności wyrażania emocji bohaterów</w:t>
      </w:r>
    </w:p>
    <w:p w:rsidR="007D700B" w:rsidRPr="00CA7765" w:rsidRDefault="00CA7765" w:rsidP="007D700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A7765">
        <w:rPr>
          <w:sz w:val="32"/>
          <w:szCs w:val="32"/>
        </w:rPr>
        <w:t>Poszerzanie wiedzy o sposobach chronienia naszej planety</w:t>
      </w:r>
    </w:p>
    <w:p w:rsidR="00CA7765" w:rsidRPr="00CA7765" w:rsidRDefault="00CA7765" w:rsidP="007D700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A7765">
        <w:rPr>
          <w:sz w:val="32"/>
          <w:szCs w:val="32"/>
        </w:rPr>
        <w:t>Doskonalenie umiejętności klasyfikacji , poszerzanie wiedzy na temat segregacji odpadów</w:t>
      </w:r>
    </w:p>
    <w:p w:rsidR="00CA7765" w:rsidRPr="00CA7765" w:rsidRDefault="00CA7765" w:rsidP="007D700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A7765">
        <w:rPr>
          <w:sz w:val="32"/>
          <w:szCs w:val="32"/>
        </w:rPr>
        <w:t>Rozwijanie wrażliwości przyrodniczej</w:t>
      </w:r>
    </w:p>
    <w:p w:rsidR="007D700B" w:rsidRDefault="007D700B" w:rsidP="007D700B">
      <w:pPr>
        <w:pStyle w:val="Akapitzlist"/>
        <w:rPr>
          <w:sz w:val="40"/>
          <w:szCs w:val="40"/>
        </w:rPr>
      </w:pPr>
    </w:p>
    <w:p w:rsidR="001C3796" w:rsidRDefault="007D700B" w:rsidP="00CA7765">
      <w:pPr>
        <w:pStyle w:val="Akapitzlist"/>
        <w:rPr>
          <w:sz w:val="36"/>
          <w:szCs w:val="36"/>
        </w:rPr>
      </w:pPr>
      <w:r w:rsidRPr="00CA7765">
        <w:rPr>
          <w:sz w:val="36"/>
          <w:szCs w:val="36"/>
        </w:rPr>
        <w:t>„</w:t>
      </w:r>
      <w:r w:rsidR="00CA7765" w:rsidRPr="00CA7765">
        <w:rPr>
          <w:sz w:val="36"/>
          <w:szCs w:val="36"/>
        </w:rPr>
        <w:t xml:space="preserve"> Łąka”- słuchanie i ilustrowanie treści wiersza. Rodzic zaprasza dziecko do zabawy ruchowej</w:t>
      </w:r>
      <w:r w:rsidR="00CA7765">
        <w:rPr>
          <w:sz w:val="36"/>
          <w:szCs w:val="36"/>
        </w:rPr>
        <w:t xml:space="preserve">: </w:t>
      </w:r>
      <w:r w:rsidR="00CA7765" w:rsidRPr="001C3796">
        <w:rPr>
          <w:rStyle w:val="PodtytuZnak"/>
          <w:sz w:val="32"/>
          <w:szCs w:val="32"/>
        </w:rPr>
        <w:t xml:space="preserve">Za chwilę zamienimy nasz pokój w łąkę i wyruszymy na wycieczkę. Będę czytać wiersz , a twoim zadaniem będzie pokazywać ruchem to , co usłyszysz. Postaraj się również ilustrować różne uczucia, które będą towarzyszyć bohaterom wiersza, np. zdziwienie, zaskoczenie, strach, zdenerwowanie, radość . Przygotuj się do wyprawy: zmień </w:t>
      </w:r>
      <w:r w:rsidR="001C3796" w:rsidRPr="001C3796">
        <w:rPr>
          <w:rStyle w:val="PodtytuZnak"/>
          <w:sz w:val="32"/>
          <w:szCs w:val="32"/>
        </w:rPr>
        <w:t>kapcie na buty, zawiąż sznurówki, włóż czapkę</w:t>
      </w:r>
      <w:r w:rsidR="001C3796">
        <w:rPr>
          <w:sz w:val="36"/>
          <w:szCs w:val="36"/>
        </w:rPr>
        <w:t xml:space="preserve"> itp. ( R. prosi dziecko o ilustrowanie ruchem tych czynności).</w:t>
      </w:r>
      <w:r w:rsidR="00CA7765">
        <w:rPr>
          <w:sz w:val="36"/>
          <w:szCs w:val="36"/>
        </w:rPr>
        <w:t xml:space="preserve">   </w:t>
      </w:r>
    </w:p>
    <w:p w:rsidR="00FD0CE4" w:rsidRDefault="001C3796" w:rsidP="00CA7765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Podczas czytania wiersza R. ilustruje ruchem niektóre czynności, pozwalając dziecku na swobodną </w:t>
      </w:r>
      <w:r>
        <w:rPr>
          <w:sz w:val="36"/>
          <w:szCs w:val="36"/>
        </w:rPr>
        <w:lastRenderedPageBreak/>
        <w:t>interpretację treści. Rodzic zwraca uwagę na modulację głosu na wersy wiersza dotyczące emocji bohaterów.</w:t>
      </w:r>
    </w:p>
    <w:p w:rsidR="00FD0CE4" w:rsidRDefault="00FD0CE4" w:rsidP="00CA7765">
      <w:pPr>
        <w:pStyle w:val="Akapitzlist"/>
        <w:rPr>
          <w:sz w:val="36"/>
          <w:szCs w:val="36"/>
        </w:rPr>
      </w:pPr>
    </w:p>
    <w:p w:rsidR="007D700B" w:rsidRPr="00CA7765" w:rsidRDefault="00CA7765" w:rsidP="00CA7765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D0CE4" w:rsidRPr="002238EA" w:rsidRDefault="00FD0CE4" w:rsidP="00FD0CE4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color w:val="141412"/>
          <w:sz w:val="32"/>
          <w:szCs w:val="32"/>
        </w:rPr>
      </w:pPr>
      <w:r w:rsidRPr="002238EA">
        <w:rPr>
          <w:rStyle w:val="Pogrubienie"/>
          <w:rFonts w:ascii="Helvetica" w:hAnsi="Helvetica" w:cs="Helvetica"/>
          <w:color w:val="141412"/>
          <w:sz w:val="32"/>
          <w:szCs w:val="32"/>
        </w:rPr>
        <w:t>„Łąka” – Małgorzata Strzałkowska</w:t>
      </w:r>
    </w:p>
    <w:p w:rsidR="00FD0CE4" w:rsidRPr="002238EA" w:rsidRDefault="00FD0CE4" w:rsidP="00FD0CE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  <w:sz w:val="28"/>
          <w:szCs w:val="28"/>
        </w:rPr>
      </w:pPr>
      <w:r>
        <w:rPr>
          <w:rFonts w:ascii="Helvetica" w:hAnsi="Helvetica" w:cs="Helvetica"/>
          <w:color w:val="141412"/>
        </w:rPr>
        <w:br/>
      </w:r>
      <w:r w:rsidRPr="002238EA">
        <w:rPr>
          <w:rFonts w:ascii="Helvetica" w:hAnsi="Helvetica" w:cs="Helvetica"/>
          <w:color w:val="141412"/>
          <w:sz w:val="28"/>
          <w:szCs w:val="28"/>
        </w:rPr>
        <w:t>Jak tu pięknie dookoła!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Strumyk szemrze, kwitną zioła,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skaczą żabki, buczą bączki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jak nie lubić takiej łączki?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Pośród kwiatków sobie łażą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Ala, Ola, Staś i Kazio.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Nagle patrzą – jakiś dołek,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a w tym dołku jest tobołek.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Staś tobołek wyjął z dołka, po czym zajrzał do tobołka… a tam…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Patrzcie! Stos papierków,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trzy butelki, pięć cukierków,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jedna guma…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 xml:space="preserve">– Już </w:t>
      </w:r>
      <w:proofErr w:type="spellStart"/>
      <w:r w:rsidRPr="002238EA">
        <w:rPr>
          <w:rFonts w:ascii="Helvetica" w:hAnsi="Helvetica" w:cs="Helvetica"/>
          <w:color w:val="141412"/>
          <w:sz w:val="28"/>
          <w:szCs w:val="28"/>
        </w:rPr>
        <w:t>wyżuta</w:t>
      </w:r>
      <w:proofErr w:type="spellEnd"/>
      <w:r w:rsidRPr="002238EA">
        <w:rPr>
          <w:rFonts w:ascii="Helvetica" w:hAnsi="Helvetica" w:cs="Helvetica"/>
          <w:color w:val="141412"/>
          <w:sz w:val="28"/>
          <w:szCs w:val="28"/>
        </w:rPr>
        <w:t>…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Dwie gazety i pół buta,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dwie torebki, cztery puszki…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I zużyte trzy pieluszki!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Ktoś na łące biwakował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i te śmieci tu wpakował.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Cichcem, milczkiem, po kryjomu…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Zamiast zabrać je do domu.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Wiecie, jak tak dalej będzie,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jak będziemy śmiecić wszędzie,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to się Ziemia zdenerwuje,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tak że każdy pożałuje!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Będzie miała dość brudasów,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bo jest miła, lecz do czasu!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Zagra wszystkim nam na nosie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i przepadnie gdzieś w kosmosie,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a my zostaniemy sami,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płynąc luzem pod gwiazdami…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– A więc póki krąży w kółko,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niech się brudas puknie w czółko!!!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</w:r>
      <w:r w:rsidRPr="002238EA">
        <w:rPr>
          <w:rFonts w:ascii="Helvetica" w:hAnsi="Helvetica" w:cs="Helvetica"/>
          <w:color w:val="141412"/>
          <w:sz w:val="28"/>
          <w:szCs w:val="28"/>
        </w:rPr>
        <w:lastRenderedPageBreak/>
        <w:t>Jak naśmiecisz, to posprzątaj.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A jak nie – to marsz do kąta.</w:t>
      </w:r>
    </w:p>
    <w:p w:rsidR="00FD0CE4" w:rsidRPr="002238EA" w:rsidRDefault="00FD0CE4" w:rsidP="00FD0CE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b/>
          <w:bCs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>Pytania do wiersza</w:t>
      </w:r>
      <w:r>
        <w:rPr>
          <w:rFonts w:ascii="Helvetica" w:hAnsi="Helvetica" w:cs="Helvetica"/>
          <w:color w:val="141412"/>
        </w:rPr>
        <w:br/>
        <w:t xml:space="preserve">• </w:t>
      </w:r>
      <w:r w:rsidRPr="002238EA">
        <w:rPr>
          <w:rFonts w:ascii="Helvetica" w:hAnsi="Helvetica" w:cs="Helvetica"/>
          <w:color w:val="141412"/>
          <w:sz w:val="28"/>
          <w:szCs w:val="28"/>
        </w:rPr>
        <w:t>W jakie miejsce dzieci wybrały na wycieczkę?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Jak mogły się czuć, gdy spacerowały po czystej, pięknej łące?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Co znalazły na łące?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Jak się wtedy poczuły?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Jak ty byś się czuł/czuła się w takim zaśmieconym miejscu?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Jak myślisz, dlaczego ktoś zostawił śmieci na łące?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Czy przypominasz sobie, jaką radę ma autorka wiersza dla tych, którzy naśmiecili?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Jakie rozwiązanie proponuje autorka tym osobom, które nie chcą po sobie posprzątać?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Czy jest to prawdziwa i skuteczna rada, czy raczej żart?</w:t>
      </w:r>
      <w:r w:rsidRPr="002238EA">
        <w:rPr>
          <w:rFonts w:ascii="Helvetica" w:hAnsi="Helvetica" w:cs="Helvetica"/>
          <w:color w:val="141412"/>
          <w:sz w:val="28"/>
          <w:szCs w:val="28"/>
        </w:rPr>
        <w:br/>
        <w:t>• Jak się zachować, gdy ktoś przy nas zaśmieca otoczenie</w:t>
      </w:r>
      <w:r>
        <w:rPr>
          <w:rFonts w:ascii="Helvetica" w:hAnsi="Helvetica" w:cs="Helvetica"/>
          <w:color w:val="141412"/>
        </w:rPr>
        <w:t>?</w:t>
      </w:r>
    </w:p>
    <w:p w:rsidR="007C3E80" w:rsidRDefault="00EB06AC" w:rsidP="00FD0CE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noProof/>
          <w:color w:val="141412"/>
        </w:rPr>
      </w:pPr>
      <w:r>
        <w:rPr>
          <w:rFonts w:ascii="Helvetica" w:hAnsi="Helvetica" w:cs="Helvetica"/>
          <w:color w:val="141412"/>
        </w:rPr>
        <w:t xml:space="preserve">                           </w:t>
      </w:r>
    </w:p>
    <w:p w:rsidR="00C56D2E" w:rsidRDefault="00C56D2E" w:rsidP="00FD0CE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t>Rodzic zaprasza dziecko, żeby usiadło na dywanie.</w:t>
      </w:r>
      <w:r w:rsidR="002238EA">
        <w:rPr>
          <w:sz w:val="32"/>
          <w:szCs w:val="32"/>
        </w:rPr>
        <w:t xml:space="preserve"> </w:t>
      </w:r>
      <w:r w:rsidRPr="002238EA">
        <w:rPr>
          <w:sz w:val="32"/>
          <w:szCs w:val="32"/>
        </w:rPr>
        <w:t xml:space="preserve">Wysypuje na środku różnego rodzaju odpady i kartki ze zdjęciami szklanej butelki  i pyta dziecko: 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t>* Co to jest?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sym w:font="Symbol" w:char="F0B7"/>
      </w:r>
      <w:r w:rsidRPr="002238EA">
        <w:rPr>
          <w:sz w:val="32"/>
          <w:szCs w:val="32"/>
        </w:rPr>
        <w:t xml:space="preserve">  Skąd się biorą śmieci?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sym w:font="Symbol" w:char="F0B7"/>
      </w:r>
      <w:r w:rsidRPr="002238EA">
        <w:rPr>
          <w:sz w:val="32"/>
          <w:szCs w:val="32"/>
        </w:rPr>
        <w:t xml:space="preserve">  Gdzie można spotkać śmieci?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sym w:font="Symbol" w:char="F0B7"/>
      </w:r>
      <w:r w:rsidRPr="002238EA">
        <w:rPr>
          <w:sz w:val="32"/>
          <w:szCs w:val="32"/>
        </w:rPr>
        <w:t xml:space="preserve">  Czy dzieci wiedzą, co się robi ze śmieciami? Gdzie powinny trafić?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sym w:font="Symbol" w:char="F0B7"/>
      </w:r>
      <w:r w:rsidRPr="002238EA">
        <w:rPr>
          <w:sz w:val="32"/>
          <w:szCs w:val="32"/>
        </w:rPr>
        <w:t xml:space="preserve">  Czy wiedzą, co to jest segregacja odpadów?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sym w:font="Symbol" w:char="F0B7"/>
      </w:r>
      <w:r w:rsidRPr="002238EA">
        <w:rPr>
          <w:sz w:val="32"/>
          <w:szCs w:val="32"/>
        </w:rPr>
        <w:t xml:space="preserve">  Jakie znają kolory pojemników?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sym w:font="Symbol" w:char="F0B7"/>
      </w:r>
      <w:r w:rsidRPr="002238EA">
        <w:rPr>
          <w:sz w:val="32"/>
          <w:szCs w:val="32"/>
        </w:rPr>
        <w:t xml:space="preserve">  Czy wiedzą, jakie śmieci powinny do nich trafić?</w:t>
      </w:r>
    </w:p>
    <w:p w:rsidR="00C56D2E" w:rsidRPr="002238EA" w:rsidRDefault="00C56D2E" w:rsidP="007D700B">
      <w:pPr>
        <w:pStyle w:val="Akapitzlist"/>
        <w:rPr>
          <w:sz w:val="32"/>
          <w:szCs w:val="32"/>
        </w:rPr>
      </w:pPr>
    </w:p>
    <w:p w:rsidR="007D700B" w:rsidRPr="002238EA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t xml:space="preserve"> R. pokazuje dziecku</w:t>
      </w:r>
      <w:r w:rsidR="004762B5">
        <w:rPr>
          <w:sz w:val="32"/>
          <w:szCs w:val="32"/>
        </w:rPr>
        <w:t xml:space="preserve"> cztery pojemniki w czterech</w:t>
      </w:r>
      <w:r w:rsidRPr="002238EA">
        <w:rPr>
          <w:sz w:val="32"/>
          <w:szCs w:val="32"/>
        </w:rPr>
        <w:t xml:space="preserve"> różnych kolorach</w:t>
      </w:r>
      <w:r w:rsidR="002238EA">
        <w:rPr>
          <w:sz w:val="32"/>
          <w:szCs w:val="32"/>
        </w:rPr>
        <w:t>.</w:t>
      </w:r>
      <w:r w:rsidRPr="002238EA">
        <w:rPr>
          <w:sz w:val="32"/>
          <w:szCs w:val="32"/>
        </w:rPr>
        <w:t xml:space="preserve"> Wyjaśnia dziecku przeznaczenie poszczególnych </w:t>
      </w:r>
      <w:r w:rsidRPr="002238EA">
        <w:rPr>
          <w:sz w:val="32"/>
          <w:szCs w:val="32"/>
        </w:rPr>
        <w:lastRenderedPageBreak/>
        <w:t>pojemników. Wskazuje na konkretnych przykładach, do którego pojemnika, jakie odpady wrzucamy.</w:t>
      </w:r>
    </w:p>
    <w:p w:rsidR="00C56D2E" w:rsidRDefault="00C56D2E" w:rsidP="007D700B">
      <w:pPr>
        <w:pStyle w:val="Akapitzlist"/>
        <w:rPr>
          <w:sz w:val="32"/>
          <w:szCs w:val="32"/>
        </w:rPr>
      </w:pPr>
      <w:r w:rsidRPr="002238EA">
        <w:rPr>
          <w:sz w:val="32"/>
          <w:szCs w:val="32"/>
        </w:rPr>
        <w:t>Niebieski z napisem PAPIER, zielony z napisem SZKŁO, żółty z n</w:t>
      </w:r>
      <w:r w:rsidR="002862DE">
        <w:rPr>
          <w:sz w:val="32"/>
          <w:szCs w:val="32"/>
        </w:rPr>
        <w:t>apisem METAL i PLASTIK, brązowy BIOODPADY.</w:t>
      </w:r>
    </w:p>
    <w:p w:rsidR="006D297E" w:rsidRDefault="006D297E" w:rsidP="006D297E">
      <w:pPr>
        <w:pStyle w:val="Akapitzlist"/>
        <w:jc w:val="right"/>
        <w:rPr>
          <w:sz w:val="32"/>
          <w:szCs w:val="32"/>
        </w:rPr>
      </w:pPr>
    </w:p>
    <w:p w:rsidR="006D297E" w:rsidRDefault="006D297E" w:rsidP="007D700B">
      <w:pPr>
        <w:pStyle w:val="Akapitzlist"/>
        <w:rPr>
          <w:sz w:val="32"/>
          <w:szCs w:val="32"/>
        </w:rPr>
      </w:pPr>
    </w:p>
    <w:p w:rsidR="006D297E" w:rsidRDefault="006D297E" w:rsidP="007D700B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71654" cy="2719350"/>
            <wp:effectExtent l="19050" t="0" r="0" b="0"/>
            <wp:docPr id="1" name="Obraz 4" descr="C:\Users\user\Desktop\s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e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74" cy="272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EA" w:rsidRDefault="002238EA" w:rsidP="007D700B">
      <w:pPr>
        <w:pStyle w:val="Akapitzlist"/>
        <w:rPr>
          <w:sz w:val="32"/>
          <w:szCs w:val="32"/>
        </w:rPr>
      </w:pPr>
    </w:p>
    <w:p w:rsidR="008A1D2B" w:rsidRPr="00290017" w:rsidRDefault="00290017" w:rsidP="007D700B">
      <w:pPr>
        <w:rPr>
          <w:rFonts w:ascii="Arial" w:hAnsi="Arial" w:cs="Arial"/>
          <w:noProof/>
          <w:sz w:val="36"/>
          <w:szCs w:val="36"/>
          <w:shd w:val="clear" w:color="auto" w:fill="F5F5F5"/>
        </w:rPr>
      </w:pPr>
      <w:r>
        <w:rPr>
          <w:rFonts w:ascii="Arial" w:hAnsi="Arial" w:cs="Arial"/>
          <w:noProof/>
          <w:sz w:val="36"/>
          <w:szCs w:val="36"/>
          <w:shd w:val="clear" w:color="auto" w:fill="F5F5F5"/>
        </w:rPr>
        <w:t>Pokoloruj.</w:t>
      </w:r>
    </w:p>
    <w:p w:rsidR="001800DA" w:rsidRDefault="001800DA" w:rsidP="007D700B">
      <w:pPr>
        <w:rPr>
          <w:rFonts w:ascii="Arial" w:hAnsi="Arial" w:cs="Arial"/>
          <w:noProof/>
          <w:sz w:val="36"/>
          <w:szCs w:val="36"/>
          <w:shd w:val="clear" w:color="auto" w:fill="F5F5F5"/>
        </w:rPr>
      </w:pPr>
    </w:p>
    <w:p w:rsidR="001800DA" w:rsidRPr="00CF021B" w:rsidRDefault="001800DA" w:rsidP="007D700B">
      <w:pPr>
        <w:rPr>
          <w:rFonts w:ascii="Arial" w:hAnsi="Arial" w:cs="Arial"/>
          <w:noProof/>
          <w:color w:val="FF0000"/>
          <w:sz w:val="48"/>
          <w:szCs w:val="48"/>
          <w:shd w:val="clear" w:color="auto" w:fill="F5F5F5"/>
        </w:rPr>
      </w:pPr>
      <w:r>
        <w:rPr>
          <w:rFonts w:ascii="Arial" w:hAnsi="Arial" w:cs="Arial"/>
          <w:noProof/>
          <w:color w:val="FF0000"/>
          <w:sz w:val="48"/>
          <w:szCs w:val="48"/>
          <w:shd w:val="clear" w:color="auto" w:fill="F5F5F5"/>
        </w:rPr>
        <w:drawing>
          <wp:inline distT="0" distB="0" distL="0" distR="0">
            <wp:extent cx="3810000" cy="3051035"/>
            <wp:effectExtent l="19050" t="0" r="0" b="0"/>
            <wp:docPr id="10" name="Obraz 10" descr="C:\Users\user\Desktop\pokolor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okoloruj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68" w:rsidRDefault="00D86A68" w:rsidP="007D700B">
      <w:pPr>
        <w:rPr>
          <w:rFonts w:ascii="Arial" w:hAnsi="Arial" w:cs="Arial"/>
          <w:color w:val="FF0000"/>
          <w:sz w:val="48"/>
          <w:szCs w:val="48"/>
          <w:shd w:val="clear" w:color="auto" w:fill="F5F5F5"/>
        </w:rPr>
      </w:pPr>
      <w:r>
        <w:rPr>
          <w:rFonts w:ascii="Arial" w:hAnsi="Arial" w:cs="Arial"/>
          <w:noProof/>
          <w:color w:val="FF0000"/>
          <w:sz w:val="48"/>
          <w:szCs w:val="48"/>
          <w:shd w:val="clear" w:color="auto" w:fill="F5F5F5"/>
        </w:rPr>
        <w:lastRenderedPageBreak/>
        <w:t xml:space="preserve">        </w:t>
      </w:r>
    </w:p>
    <w:p w:rsidR="006C45E7" w:rsidRPr="006C45E7" w:rsidRDefault="006C45E7" w:rsidP="007D700B">
      <w:pPr>
        <w:rPr>
          <w:rFonts w:ascii="Arial" w:hAnsi="Arial" w:cs="Arial"/>
          <w:noProof/>
          <w:color w:val="FF0000"/>
          <w:sz w:val="48"/>
          <w:szCs w:val="48"/>
          <w:shd w:val="clear" w:color="auto" w:fill="F5F5F5"/>
        </w:rPr>
      </w:pPr>
    </w:p>
    <w:p w:rsidR="006C45E7" w:rsidRDefault="006C45E7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82125A" w:rsidRDefault="0082125A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82125A" w:rsidRDefault="00CF021B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  <w: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  <w:t xml:space="preserve">   </w:t>
      </w:r>
    </w:p>
    <w:p w:rsidR="0082125A" w:rsidRDefault="0082125A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82125A" w:rsidRDefault="0082125A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  <w: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  <w:t xml:space="preserve">     </w:t>
      </w:r>
    </w:p>
    <w:p w:rsidR="006C45E7" w:rsidRDefault="006C45E7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6C45E7" w:rsidRDefault="006C45E7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6C45E7" w:rsidRPr="007D700B" w:rsidRDefault="006C45E7" w:rsidP="007D700B">
      <w:pPr>
        <w:rPr>
          <w:rFonts w:ascii="Arial" w:hAnsi="Arial" w:cs="Arial"/>
          <w:color w:val="FF0000"/>
          <w:sz w:val="28"/>
          <w:szCs w:val="28"/>
          <w:shd w:val="clear" w:color="auto" w:fill="F5F5F5"/>
        </w:rPr>
      </w:pPr>
    </w:p>
    <w:p w:rsidR="007D700B" w:rsidRDefault="007D700B" w:rsidP="007D700B">
      <w:pPr>
        <w:pStyle w:val="Akapitzlist"/>
        <w:rPr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p w:rsidR="006C45E7" w:rsidRDefault="006C45E7" w:rsidP="007D700B">
      <w:pPr>
        <w:pStyle w:val="Akapitzlist"/>
        <w:rPr>
          <w:b/>
          <w:color w:val="FF0000"/>
          <w:sz w:val="48"/>
          <w:szCs w:val="48"/>
        </w:rPr>
      </w:pPr>
    </w:p>
    <w:sectPr w:rsidR="006C45E7" w:rsidSect="005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51F"/>
    <w:multiLevelType w:val="hybridMultilevel"/>
    <w:tmpl w:val="6C6E25F0"/>
    <w:lvl w:ilvl="0" w:tplc="CED2F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700B"/>
    <w:rsid w:val="000460E4"/>
    <w:rsid w:val="001800DA"/>
    <w:rsid w:val="001C3796"/>
    <w:rsid w:val="002238EA"/>
    <w:rsid w:val="0023278A"/>
    <w:rsid w:val="002862DE"/>
    <w:rsid w:val="00290017"/>
    <w:rsid w:val="003D4225"/>
    <w:rsid w:val="003F57E0"/>
    <w:rsid w:val="004762B5"/>
    <w:rsid w:val="005166B3"/>
    <w:rsid w:val="0058008A"/>
    <w:rsid w:val="005811CB"/>
    <w:rsid w:val="00662A44"/>
    <w:rsid w:val="006C45E7"/>
    <w:rsid w:val="006D297E"/>
    <w:rsid w:val="0072060B"/>
    <w:rsid w:val="007C3E80"/>
    <w:rsid w:val="007D700B"/>
    <w:rsid w:val="0082125A"/>
    <w:rsid w:val="008A1D2B"/>
    <w:rsid w:val="00A04AB9"/>
    <w:rsid w:val="00C56D2E"/>
    <w:rsid w:val="00CA7765"/>
    <w:rsid w:val="00CF021B"/>
    <w:rsid w:val="00D86A68"/>
    <w:rsid w:val="00EB06AC"/>
    <w:rsid w:val="00F14A68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0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C3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3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0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2020-04-18T16:38:00Z</dcterms:created>
  <dcterms:modified xsi:type="dcterms:W3CDTF">2020-04-24T20:11:00Z</dcterms:modified>
</cp:coreProperties>
</file>